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66" w:rsidRDefault="00C701E4" w:rsidP="00C701E4">
      <w:pPr>
        <w:pStyle w:val="Heading1"/>
        <w:tabs>
          <w:tab w:val="left" w:pos="443"/>
        </w:tabs>
        <w:spacing w:line="259" w:lineRule="auto"/>
        <w:ind w:right="116"/>
      </w:pPr>
      <w:r>
        <w:t xml:space="preserve">I. </w:t>
      </w:r>
      <w:r>
        <w:t>Universiteti</w:t>
      </w:r>
      <w:r>
        <w:rPr>
          <w:spacing w:val="34"/>
        </w:rPr>
        <w:t xml:space="preserve"> </w:t>
      </w:r>
      <w:r>
        <w:t>Politeknik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Tiranës,</w:t>
      </w:r>
      <w:r>
        <w:rPr>
          <w:spacing w:val="34"/>
        </w:rPr>
        <w:t xml:space="preserve"> </w:t>
      </w:r>
      <w:r>
        <w:t>shpall</w:t>
      </w:r>
      <w:r>
        <w:rPr>
          <w:spacing w:val="35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(një)</w:t>
      </w:r>
      <w:r>
        <w:rPr>
          <w:spacing w:val="34"/>
        </w:rPr>
        <w:t xml:space="preserve"> </w:t>
      </w:r>
      <w:r>
        <w:t>vende</w:t>
      </w:r>
      <w:r>
        <w:rPr>
          <w:spacing w:val="34"/>
        </w:rPr>
        <w:t xml:space="preserve"> </w:t>
      </w:r>
      <w:r>
        <w:t>pune</w:t>
      </w:r>
      <w:r>
        <w:rPr>
          <w:spacing w:val="33"/>
        </w:rPr>
        <w:t xml:space="preserve"> </w:t>
      </w:r>
      <w:r>
        <w:t>për</w:t>
      </w:r>
      <w:r>
        <w:rPr>
          <w:spacing w:val="34"/>
        </w:rPr>
        <w:t xml:space="preserve"> </w:t>
      </w:r>
      <w:r>
        <w:t>personel</w:t>
      </w:r>
      <w:r>
        <w:rPr>
          <w:spacing w:val="36"/>
        </w:rPr>
        <w:t xml:space="preserve"> </w:t>
      </w:r>
      <w:r>
        <w:t>ndihmësakademik</w:t>
      </w:r>
      <w:r>
        <w:rPr>
          <w:spacing w:val="35"/>
        </w:rPr>
        <w:t xml:space="preserve"> </w:t>
      </w:r>
      <w:r>
        <w:t>pranë</w:t>
      </w:r>
      <w:r>
        <w:rPr>
          <w:spacing w:val="33"/>
        </w:rPr>
        <w:t xml:space="preserve"> </w:t>
      </w:r>
      <w:r>
        <w:t>Fakultetit</w:t>
      </w:r>
      <w:r>
        <w:rPr>
          <w:spacing w:val="33"/>
        </w:rPr>
        <w:t xml:space="preserve"> </w:t>
      </w:r>
      <w:r>
        <w:t>të</w:t>
      </w:r>
      <w:r>
        <w:rPr>
          <w:spacing w:val="37"/>
        </w:rPr>
        <w:t xml:space="preserve"> </w:t>
      </w:r>
      <w:r>
        <w:t>Arkitekturës</w:t>
      </w:r>
      <w:r>
        <w:rPr>
          <w:spacing w:val="35"/>
        </w:rPr>
        <w:t xml:space="preserve"> </w:t>
      </w:r>
      <w:r>
        <w:t>dhe</w:t>
      </w:r>
      <w:r>
        <w:rPr>
          <w:spacing w:val="-57"/>
        </w:rPr>
        <w:t xml:space="preserve"> </w:t>
      </w:r>
      <w:r>
        <w:t>Urbanistikës në</w:t>
      </w:r>
      <w:r>
        <w:rPr>
          <w:spacing w:val="-1"/>
        </w:rPr>
        <w:t xml:space="preserve"> </w:t>
      </w:r>
      <w:r>
        <w:t>pozicionin</w:t>
      </w:r>
      <w:r>
        <w:rPr>
          <w:spacing w:val="1"/>
        </w:rPr>
        <w:t xml:space="preserve"> </w:t>
      </w:r>
      <w:r>
        <w:t>“Sekretare</w:t>
      </w:r>
      <w:r>
        <w:rPr>
          <w:spacing w:val="-1"/>
        </w:rPr>
        <w:t xml:space="preserve"> </w:t>
      </w:r>
      <w:r>
        <w:t>Mësimore”.</w:t>
      </w:r>
    </w:p>
    <w:p w:rsidR="00177B66" w:rsidRDefault="00177B66">
      <w:pPr>
        <w:pStyle w:val="BodyText"/>
        <w:rPr>
          <w:b/>
          <w:sz w:val="26"/>
        </w:rPr>
      </w:pPr>
      <w:bookmarkStart w:id="0" w:name="_GoBack"/>
      <w:bookmarkEnd w:id="0"/>
    </w:p>
    <w:p w:rsidR="00177B66" w:rsidRDefault="00177B66">
      <w:pPr>
        <w:pStyle w:val="BodyText"/>
        <w:spacing w:before="9"/>
        <w:rPr>
          <w:b/>
          <w:sz w:val="27"/>
        </w:rPr>
      </w:pPr>
    </w:p>
    <w:p w:rsidR="00177B66" w:rsidRDefault="00C701E4">
      <w:pPr>
        <w:spacing w:line="259" w:lineRule="auto"/>
        <w:ind w:left="100" w:right="60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Kandidatët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ndihmësakademik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pozicionin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“Sekretare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Mësimore”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pranë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Fakultetit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Arkitekturës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Urbanistikës,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duhet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plotësojnë kriteret përcaktuese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 më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poshtë:</w:t>
      </w:r>
    </w:p>
    <w:p w:rsidR="00177B66" w:rsidRDefault="00177B66">
      <w:pPr>
        <w:pStyle w:val="BodyText"/>
        <w:rPr>
          <w:b/>
          <w:sz w:val="26"/>
        </w:rPr>
      </w:pPr>
    </w:p>
    <w:p w:rsidR="00177B66" w:rsidRDefault="00177B66">
      <w:pPr>
        <w:pStyle w:val="BodyText"/>
        <w:spacing w:before="9"/>
        <w:rPr>
          <w:b/>
          <w:sz w:val="27"/>
        </w:rPr>
      </w:pPr>
    </w:p>
    <w:p w:rsidR="00177B66" w:rsidRDefault="00C701E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zotërojnë</w:t>
      </w:r>
      <w:r>
        <w:rPr>
          <w:spacing w:val="-2"/>
          <w:sz w:val="24"/>
        </w:rPr>
        <w:t xml:space="preserve"> </w:t>
      </w:r>
      <w:r>
        <w:rPr>
          <w:sz w:val="24"/>
        </w:rPr>
        <w:t>diplomë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nivelit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dytë</w:t>
      </w:r>
      <w:r>
        <w:rPr>
          <w:spacing w:val="-2"/>
          <w:sz w:val="24"/>
        </w:rPr>
        <w:t xml:space="preserve"> </w:t>
      </w:r>
      <w:r>
        <w:rPr>
          <w:sz w:val="24"/>
        </w:rPr>
        <w:t>“Master i</w:t>
      </w:r>
      <w:r>
        <w:rPr>
          <w:spacing w:val="-1"/>
          <w:sz w:val="24"/>
        </w:rPr>
        <w:t xml:space="preserve"> </w:t>
      </w:r>
      <w:r>
        <w:rPr>
          <w:sz w:val="24"/>
        </w:rPr>
        <w:t>Shkencave”;</w:t>
      </w:r>
    </w:p>
    <w:p w:rsidR="00177B66" w:rsidRDefault="00C701E4">
      <w:pPr>
        <w:pStyle w:val="ListParagraph"/>
        <w:numPr>
          <w:ilvl w:val="0"/>
          <w:numId w:val="1"/>
        </w:numPr>
        <w:tabs>
          <w:tab w:val="left" w:pos="821"/>
        </w:tabs>
        <w:spacing w:before="159"/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zotërojnë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dëshmi</w:t>
      </w:r>
      <w:r>
        <w:rPr>
          <w:spacing w:val="3"/>
          <w:sz w:val="24"/>
        </w:rPr>
        <w:t xml:space="preserve"> </w:t>
      </w:r>
      <w:r>
        <w:rPr>
          <w:sz w:val="24"/>
        </w:rPr>
        <w:t>universitare</w:t>
      </w:r>
      <w:r>
        <w:rPr>
          <w:spacing w:val="-2"/>
          <w:sz w:val="24"/>
        </w:rPr>
        <w:t xml:space="preserve"> </w:t>
      </w:r>
      <w:r>
        <w:rPr>
          <w:sz w:val="24"/>
        </w:rPr>
        <w:t>një</w:t>
      </w:r>
      <w:r>
        <w:rPr>
          <w:spacing w:val="-1"/>
          <w:sz w:val="24"/>
        </w:rPr>
        <w:t xml:space="preserve"> </w:t>
      </w:r>
      <w:r>
        <w:rPr>
          <w:sz w:val="24"/>
        </w:rPr>
        <w:t>gjuhë</w:t>
      </w:r>
      <w:r>
        <w:rPr>
          <w:spacing w:val="-1"/>
          <w:sz w:val="24"/>
        </w:rPr>
        <w:t xml:space="preserve"> </w:t>
      </w:r>
      <w:r>
        <w:rPr>
          <w:sz w:val="24"/>
        </w:rPr>
        <w:t>të huaj perëndimore,</w:t>
      </w:r>
      <w:r>
        <w:rPr>
          <w:spacing w:val="-1"/>
          <w:sz w:val="24"/>
        </w:rPr>
        <w:t xml:space="preserve"> </w:t>
      </w:r>
      <w:r>
        <w:rPr>
          <w:sz w:val="24"/>
        </w:rPr>
        <w:t>preferohet anglisht;</w:t>
      </w:r>
    </w:p>
    <w:p w:rsidR="00177B66" w:rsidRDefault="00177B66">
      <w:pPr>
        <w:pStyle w:val="BodyText"/>
      </w:pPr>
    </w:p>
    <w:p w:rsidR="00177B66" w:rsidRDefault="00C701E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kenë</w:t>
      </w:r>
      <w:r>
        <w:rPr>
          <w:spacing w:val="-1"/>
          <w:sz w:val="24"/>
        </w:rPr>
        <w:t xml:space="preserve"> </w:t>
      </w:r>
      <w:r>
        <w:rPr>
          <w:sz w:val="24"/>
        </w:rPr>
        <w:t>njohuri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mira</w:t>
      </w:r>
      <w:r>
        <w:rPr>
          <w:spacing w:val="-2"/>
          <w:sz w:val="24"/>
        </w:rPr>
        <w:t xml:space="preserve"> </w:t>
      </w:r>
      <w:r>
        <w:rPr>
          <w:sz w:val="24"/>
        </w:rPr>
        <w:t>të programeve</w:t>
      </w:r>
      <w:r>
        <w:rPr>
          <w:spacing w:val="-1"/>
          <w:sz w:val="24"/>
        </w:rPr>
        <w:t xml:space="preserve"> </w:t>
      </w:r>
      <w:r>
        <w:rPr>
          <w:sz w:val="24"/>
        </w:rPr>
        <w:t>bazë</w:t>
      </w:r>
      <w:r>
        <w:rPr>
          <w:spacing w:val="-2"/>
          <w:sz w:val="24"/>
        </w:rPr>
        <w:t xml:space="preserve"> </w:t>
      </w:r>
      <w:r>
        <w:rPr>
          <w:sz w:val="24"/>
        </w:rPr>
        <w:t>kompjuterike;</w:t>
      </w:r>
    </w:p>
    <w:p w:rsidR="00177B66" w:rsidRDefault="00177B66">
      <w:pPr>
        <w:pStyle w:val="BodyText"/>
      </w:pPr>
    </w:p>
    <w:p w:rsidR="00177B66" w:rsidRDefault="00C701E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kenë</w:t>
      </w:r>
      <w:r>
        <w:rPr>
          <w:spacing w:val="1"/>
          <w:sz w:val="24"/>
        </w:rPr>
        <w:t xml:space="preserve"> </w:t>
      </w:r>
      <w:r>
        <w:rPr>
          <w:sz w:val="24"/>
        </w:rPr>
        <w:t>aftësi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mira</w:t>
      </w:r>
      <w:r>
        <w:rPr>
          <w:spacing w:val="-3"/>
          <w:sz w:val="24"/>
        </w:rPr>
        <w:t xml:space="preserve"> </w:t>
      </w:r>
      <w:r>
        <w:rPr>
          <w:sz w:val="24"/>
        </w:rPr>
        <w:t>komunikuese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kërkuese për realizimin</w:t>
      </w:r>
      <w:r>
        <w:rPr>
          <w:spacing w:val="-1"/>
          <w:sz w:val="24"/>
        </w:rPr>
        <w:t xml:space="preserve"> </w:t>
      </w:r>
      <w:r>
        <w:rPr>
          <w:sz w:val="24"/>
        </w:rPr>
        <w:t>e detyrave;</w:t>
      </w:r>
    </w:p>
    <w:p w:rsidR="00177B66" w:rsidRDefault="00177B66">
      <w:pPr>
        <w:pStyle w:val="BodyText"/>
      </w:pPr>
    </w:p>
    <w:p w:rsidR="00177B66" w:rsidRDefault="00C701E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mos jenë</w:t>
      </w:r>
      <w:r>
        <w:rPr>
          <w:spacing w:val="-2"/>
          <w:sz w:val="24"/>
        </w:rPr>
        <w:t xml:space="preserve"> </w:t>
      </w:r>
      <w:r>
        <w:rPr>
          <w:sz w:val="24"/>
        </w:rPr>
        <w:t>larguar</w:t>
      </w:r>
      <w:r>
        <w:rPr>
          <w:spacing w:val="-1"/>
          <w:sz w:val="24"/>
        </w:rPr>
        <w:t xml:space="preserve"> </w:t>
      </w:r>
      <w:r>
        <w:rPr>
          <w:sz w:val="24"/>
        </w:rPr>
        <w:t>nga puna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masa</w:t>
      </w:r>
      <w:r>
        <w:rPr>
          <w:spacing w:val="-1"/>
          <w:sz w:val="24"/>
        </w:rPr>
        <w:t xml:space="preserve"> </w:t>
      </w:r>
      <w:r>
        <w:rPr>
          <w:sz w:val="24"/>
        </w:rPr>
        <w:t>disiplinore.</w:t>
      </w:r>
    </w:p>
    <w:p w:rsidR="00177B66" w:rsidRDefault="00177B66">
      <w:pPr>
        <w:pStyle w:val="BodyText"/>
      </w:pPr>
    </w:p>
    <w:p w:rsidR="00177B66" w:rsidRDefault="00C701E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kenë</w:t>
      </w:r>
      <w:r>
        <w:rPr>
          <w:spacing w:val="1"/>
          <w:sz w:val="24"/>
        </w:rPr>
        <w:t xml:space="preserve"> </w:t>
      </w:r>
      <w:r>
        <w:rPr>
          <w:sz w:val="24"/>
        </w:rPr>
        <w:t>eksperiencë</w:t>
      </w:r>
      <w:r>
        <w:rPr>
          <w:spacing w:val="-1"/>
          <w:sz w:val="24"/>
        </w:rPr>
        <w:t xml:space="preserve"> </w:t>
      </w:r>
      <w:r>
        <w:rPr>
          <w:sz w:val="24"/>
        </w:rPr>
        <w:t>pune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fusha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ngjashme.</w:t>
      </w:r>
    </w:p>
    <w:p w:rsidR="00177B66" w:rsidRDefault="00177B66">
      <w:pPr>
        <w:pStyle w:val="BodyText"/>
        <w:rPr>
          <w:sz w:val="26"/>
        </w:rPr>
      </w:pPr>
    </w:p>
    <w:p w:rsidR="00177B66" w:rsidRDefault="00177B66">
      <w:pPr>
        <w:pStyle w:val="BodyText"/>
        <w:rPr>
          <w:sz w:val="26"/>
        </w:rPr>
      </w:pPr>
    </w:p>
    <w:p w:rsidR="00177B66" w:rsidRDefault="00C701E4">
      <w:pPr>
        <w:pStyle w:val="Heading1"/>
        <w:numPr>
          <w:ilvl w:val="0"/>
          <w:numId w:val="3"/>
        </w:numPr>
        <w:tabs>
          <w:tab w:val="left" w:pos="561"/>
        </w:tabs>
        <w:spacing w:before="156"/>
        <w:ind w:left="560" w:right="0" w:hanging="461"/>
      </w:pPr>
      <w:r>
        <w:t>DOKUMENTACIONI</w:t>
      </w:r>
      <w:r>
        <w:rPr>
          <w:spacing w:val="-2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AFATI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DORËZIMIT</w:t>
      </w:r>
    </w:p>
    <w:p w:rsidR="00177B66" w:rsidRDefault="00C701E4">
      <w:pPr>
        <w:pStyle w:val="BodyText"/>
        <w:spacing w:before="202"/>
        <w:ind w:left="100"/>
      </w:pPr>
      <w:r>
        <w:t>Kandidatët</w:t>
      </w:r>
      <w:r>
        <w:rPr>
          <w:spacing w:val="-1"/>
        </w:rPr>
        <w:t xml:space="preserve"> </w:t>
      </w:r>
      <w:r>
        <w:t>që aplikojnë</w:t>
      </w:r>
      <w:r>
        <w:rPr>
          <w:spacing w:val="-1"/>
        </w:rPr>
        <w:t xml:space="preserve"> </w:t>
      </w:r>
      <w:r>
        <w:t>duhet të</w:t>
      </w:r>
      <w:r>
        <w:rPr>
          <w:spacing w:val="-2"/>
        </w:rPr>
        <w:t xml:space="preserve"> </w:t>
      </w:r>
      <w:r>
        <w:t>dorëzojnë</w:t>
      </w:r>
      <w:r>
        <w:rPr>
          <w:spacing w:val="-2"/>
        </w:rPr>
        <w:t xml:space="preserve"> </w:t>
      </w:r>
      <w:r>
        <w:t>dokumentet si</w:t>
      </w:r>
      <w:r>
        <w:rPr>
          <w:spacing w:val="-1"/>
        </w:rPr>
        <w:t xml:space="preserve"> </w:t>
      </w:r>
      <w:r>
        <w:t>më</w:t>
      </w:r>
      <w:r>
        <w:rPr>
          <w:spacing w:val="-1"/>
        </w:rPr>
        <w:t xml:space="preserve"> </w:t>
      </w:r>
      <w:r>
        <w:t>poshtë:</w:t>
      </w:r>
    </w:p>
    <w:p w:rsidR="00177B66" w:rsidRDefault="00C701E4">
      <w:pPr>
        <w:pStyle w:val="ListParagraph"/>
        <w:numPr>
          <w:ilvl w:val="1"/>
          <w:numId w:val="3"/>
        </w:numPr>
        <w:tabs>
          <w:tab w:val="left" w:pos="821"/>
        </w:tabs>
        <w:spacing w:before="201"/>
        <w:ind w:hanging="361"/>
        <w:rPr>
          <w:sz w:val="24"/>
        </w:rPr>
      </w:pPr>
      <w:r>
        <w:rPr>
          <w:sz w:val="24"/>
        </w:rPr>
        <w:t>Letër</w:t>
      </w:r>
      <w:r>
        <w:rPr>
          <w:spacing w:val="-3"/>
          <w:sz w:val="24"/>
        </w:rPr>
        <w:t xml:space="preserve"> </w:t>
      </w:r>
      <w:r>
        <w:rPr>
          <w:sz w:val="24"/>
        </w:rPr>
        <w:t>motivimi;</w:t>
      </w:r>
    </w:p>
    <w:p w:rsidR="00177B66" w:rsidRDefault="00C701E4">
      <w:pPr>
        <w:pStyle w:val="ListParagraph"/>
        <w:numPr>
          <w:ilvl w:val="1"/>
          <w:numId w:val="3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Jetëshkrimin</w:t>
      </w:r>
      <w:r>
        <w:rPr>
          <w:spacing w:val="-2"/>
          <w:sz w:val="24"/>
        </w:rPr>
        <w:t xml:space="preserve"> </w:t>
      </w:r>
      <w:r>
        <w:rPr>
          <w:sz w:val="24"/>
        </w:rPr>
        <w:t>(CV)</w:t>
      </w:r>
      <w:r>
        <w:rPr>
          <w:spacing w:val="-2"/>
          <w:sz w:val="24"/>
        </w:rPr>
        <w:t xml:space="preserve"> </w:t>
      </w:r>
      <w:r>
        <w:rPr>
          <w:sz w:val="24"/>
        </w:rPr>
        <w:t>sipas</w:t>
      </w:r>
      <w:r>
        <w:rPr>
          <w:spacing w:val="1"/>
          <w:sz w:val="24"/>
        </w:rPr>
        <w:t xml:space="preserve"> </w:t>
      </w:r>
      <w:r>
        <w:rPr>
          <w:sz w:val="24"/>
        </w:rPr>
        <w:t>formatit</w:t>
      </w:r>
      <w:r>
        <w:rPr>
          <w:spacing w:val="-1"/>
          <w:sz w:val="24"/>
        </w:rPr>
        <w:t xml:space="preserve"> </w:t>
      </w:r>
      <w:r>
        <w:rPr>
          <w:sz w:val="24"/>
        </w:rPr>
        <w:t>standard;</w:t>
      </w:r>
    </w:p>
    <w:p w:rsidR="00177B66" w:rsidRDefault="00C701E4">
      <w:pPr>
        <w:pStyle w:val="ListParagraph"/>
        <w:numPr>
          <w:ilvl w:val="1"/>
          <w:numId w:val="3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Fotokopje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pasaportës</w:t>
      </w:r>
      <w:r>
        <w:rPr>
          <w:spacing w:val="1"/>
          <w:sz w:val="24"/>
        </w:rPr>
        <w:t xml:space="preserve"> </w:t>
      </w:r>
      <w:r>
        <w:rPr>
          <w:sz w:val="24"/>
        </w:rPr>
        <w:t>ose</w:t>
      </w:r>
      <w:r>
        <w:rPr>
          <w:spacing w:val="-2"/>
          <w:sz w:val="24"/>
        </w:rPr>
        <w:t xml:space="preserve"> </w:t>
      </w:r>
      <w:r>
        <w:rPr>
          <w:sz w:val="24"/>
        </w:rPr>
        <w:t>kartës</w:t>
      </w:r>
      <w:r>
        <w:rPr>
          <w:spacing w:val="-1"/>
          <w:sz w:val="24"/>
        </w:rPr>
        <w:t xml:space="preserve"> </w:t>
      </w:r>
      <w:r>
        <w:rPr>
          <w:sz w:val="24"/>
        </w:rPr>
        <w:t>së</w:t>
      </w:r>
      <w:r>
        <w:rPr>
          <w:spacing w:val="-1"/>
          <w:sz w:val="24"/>
        </w:rPr>
        <w:t xml:space="preserve"> </w:t>
      </w:r>
      <w:r>
        <w:rPr>
          <w:sz w:val="24"/>
        </w:rPr>
        <w:t>identitetit;</w:t>
      </w:r>
    </w:p>
    <w:p w:rsidR="00177B66" w:rsidRDefault="00C701E4">
      <w:pPr>
        <w:pStyle w:val="ListParagraph"/>
        <w:numPr>
          <w:ilvl w:val="1"/>
          <w:numId w:val="3"/>
        </w:numPr>
        <w:tabs>
          <w:tab w:val="left" w:pos="821"/>
        </w:tabs>
        <w:spacing w:before="43" w:line="276" w:lineRule="auto"/>
        <w:ind w:right="117"/>
        <w:rPr>
          <w:sz w:val="24"/>
        </w:rPr>
      </w:pPr>
      <w:r>
        <w:rPr>
          <w:sz w:val="24"/>
        </w:rPr>
        <w:t>Diplomën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studimeve</w:t>
      </w:r>
      <w:r>
        <w:rPr>
          <w:spacing w:val="7"/>
          <w:sz w:val="24"/>
        </w:rPr>
        <w:t xml:space="preserve"> </w:t>
      </w:r>
      <w:r>
        <w:rPr>
          <w:sz w:val="24"/>
        </w:rPr>
        <w:t>universitare</w:t>
      </w:r>
      <w:r>
        <w:rPr>
          <w:spacing w:val="5"/>
          <w:sz w:val="24"/>
        </w:rPr>
        <w:t xml:space="preserve"> </w:t>
      </w:r>
      <w:r>
        <w:rPr>
          <w:sz w:val="24"/>
        </w:rPr>
        <w:t>dhe</w:t>
      </w:r>
      <w:r>
        <w:rPr>
          <w:spacing w:val="6"/>
          <w:sz w:val="24"/>
        </w:rPr>
        <w:t xml:space="preserve"> </w:t>
      </w:r>
      <w:r>
        <w:rPr>
          <w:sz w:val="24"/>
        </w:rPr>
        <w:t>listën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notave</w:t>
      </w:r>
      <w:r>
        <w:rPr>
          <w:spacing w:val="5"/>
          <w:sz w:val="24"/>
        </w:rPr>
        <w:t xml:space="preserve"> </w:t>
      </w:r>
      <w:r>
        <w:rPr>
          <w:sz w:val="24"/>
        </w:rPr>
        <w:t>të</w:t>
      </w:r>
      <w:r>
        <w:rPr>
          <w:spacing w:val="8"/>
          <w:sz w:val="24"/>
        </w:rPr>
        <w:t xml:space="preserve"> </w:t>
      </w:r>
      <w:r>
        <w:rPr>
          <w:sz w:val="24"/>
        </w:rPr>
        <w:t>noterizuara;</w:t>
      </w:r>
      <w:r>
        <w:rPr>
          <w:spacing w:val="9"/>
          <w:sz w:val="24"/>
        </w:rPr>
        <w:t xml:space="preserve"> </w:t>
      </w:r>
      <w:r>
        <w:rPr>
          <w:sz w:val="24"/>
        </w:rPr>
        <w:t>(Aplikantët</w:t>
      </w:r>
      <w:r>
        <w:rPr>
          <w:spacing w:val="6"/>
          <w:sz w:val="24"/>
        </w:rPr>
        <w:t xml:space="preserve"> </w:t>
      </w:r>
      <w:r>
        <w:rPr>
          <w:sz w:val="24"/>
        </w:rPr>
        <w:t>që</w:t>
      </w:r>
      <w:r>
        <w:rPr>
          <w:spacing w:val="6"/>
          <w:sz w:val="24"/>
        </w:rPr>
        <w:t xml:space="preserve"> </w:t>
      </w:r>
      <w:r>
        <w:rPr>
          <w:sz w:val="24"/>
        </w:rPr>
        <w:t>kanë</w:t>
      </w:r>
      <w:r>
        <w:rPr>
          <w:spacing w:val="6"/>
          <w:sz w:val="24"/>
        </w:rPr>
        <w:t xml:space="preserve"> </w:t>
      </w:r>
      <w:r>
        <w:rPr>
          <w:sz w:val="24"/>
        </w:rPr>
        <w:t>kryer</w:t>
      </w:r>
      <w:r>
        <w:rPr>
          <w:spacing w:val="8"/>
          <w:sz w:val="24"/>
        </w:rPr>
        <w:t xml:space="preserve"> </w:t>
      </w:r>
      <w:r>
        <w:rPr>
          <w:sz w:val="24"/>
        </w:rPr>
        <w:t>studime</w:t>
      </w:r>
      <w:r>
        <w:rPr>
          <w:spacing w:val="6"/>
          <w:sz w:val="24"/>
        </w:rPr>
        <w:t xml:space="preserve"> </w:t>
      </w:r>
      <w:r>
        <w:rPr>
          <w:sz w:val="24"/>
        </w:rPr>
        <w:t>jashtë</w:t>
      </w:r>
      <w:r>
        <w:rPr>
          <w:spacing w:val="6"/>
          <w:sz w:val="24"/>
        </w:rPr>
        <w:t xml:space="preserve"> </w:t>
      </w:r>
      <w:r>
        <w:rPr>
          <w:sz w:val="24"/>
        </w:rPr>
        <w:t>shtetit</w:t>
      </w:r>
      <w:r>
        <w:rPr>
          <w:spacing w:val="7"/>
          <w:sz w:val="24"/>
        </w:rPr>
        <w:t xml:space="preserve"> </w:t>
      </w:r>
      <w:r>
        <w:rPr>
          <w:sz w:val="24"/>
        </w:rPr>
        <w:t>duhet</w:t>
      </w:r>
      <w:r>
        <w:rPr>
          <w:spacing w:val="19"/>
          <w:sz w:val="24"/>
        </w:rPr>
        <w:t xml:space="preserve"> </w:t>
      </w:r>
      <w:r>
        <w:rPr>
          <w:sz w:val="24"/>
        </w:rPr>
        <w:t>të</w:t>
      </w:r>
      <w:r>
        <w:rPr>
          <w:spacing w:val="6"/>
          <w:sz w:val="24"/>
        </w:rPr>
        <w:t xml:space="preserve"> </w:t>
      </w:r>
      <w:r>
        <w:rPr>
          <w:sz w:val="24"/>
        </w:rPr>
        <w:t>kenë</w:t>
      </w:r>
      <w:r>
        <w:rPr>
          <w:spacing w:val="6"/>
          <w:sz w:val="24"/>
        </w:rPr>
        <w:t xml:space="preserve"> </w:t>
      </w:r>
      <w:r>
        <w:rPr>
          <w:sz w:val="24"/>
        </w:rPr>
        <w:t>bërë</w:t>
      </w:r>
      <w:r>
        <w:rPr>
          <w:spacing w:val="-57"/>
          <w:sz w:val="24"/>
        </w:rPr>
        <w:t xml:space="preserve"> </w:t>
      </w:r>
      <w:r>
        <w:rPr>
          <w:sz w:val="24"/>
        </w:rPr>
        <w:t>njohjen e</w:t>
      </w:r>
      <w:r>
        <w:rPr>
          <w:spacing w:val="-2"/>
          <w:sz w:val="24"/>
        </w:rPr>
        <w:t xml:space="preserve"> </w:t>
      </w:r>
      <w:r>
        <w:rPr>
          <w:sz w:val="24"/>
        </w:rPr>
        <w:t>diplomave</w:t>
      </w:r>
      <w:r>
        <w:rPr>
          <w:spacing w:val="-2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MAS);</w:t>
      </w:r>
    </w:p>
    <w:p w:rsidR="00177B66" w:rsidRDefault="00C701E4">
      <w:pPr>
        <w:pStyle w:val="ListParagraph"/>
        <w:numPr>
          <w:ilvl w:val="1"/>
          <w:numId w:val="3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Fotokopje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librezës</w:t>
      </w:r>
      <w:r>
        <w:rPr>
          <w:spacing w:val="-1"/>
          <w:sz w:val="24"/>
        </w:rPr>
        <w:t xml:space="preserve"> </w:t>
      </w:r>
      <w:r>
        <w:rPr>
          <w:sz w:val="24"/>
        </w:rPr>
        <w:t>së</w:t>
      </w:r>
      <w:r>
        <w:rPr>
          <w:spacing w:val="-1"/>
          <w:sz w:val="24"/>
        </w:rPr>
        <w:t xml:space="preserve"> </w:t>
      </w:r>
      <w:r>
        <w:rPr>
          <w:sz w:val="24"/>
        </w:rPr>
        <w:t>punës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noterizuar;</w:t>
      </w:r>
    </w:p>
    <w:p w:rsidR="00177B66" w:rsidRDefault="00C701E4">
      <w:pPr>
        <w:pStyle w:val="ListParagraph"/>
        <w:numPr>
          <w:ilvl w:val="1"/>
          <w:numId w:val="3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Vetëdeklarimin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gjendjes</w:t>
      </w:r>
      <w:r>
        <w:rPr>
          <w:spacing w:val="-1"/>
          <w:sz w:val="24"/>
        </w:rPr>
        <w:t xml:space="preserve"> </w:t>
      </w:r>
      <w:r>
        <w:rPr>
          <w:sz w:val="24"/>
        </w:rPr>
        <w:t>gjyqësore;</w:t>
      </w:r>
    </w:p>
    <w:p w:rsidR="00177B66" w:rsidRDefault="00177B66">
      <w:pPr>
        <w:pStyle w:val="BodyText"/>
        <w:spacing w:before="3"/>
        <w:rPr>
          <w:sz w:val="31"/>
        </w:rPr>
      </w:pPr>
    </w:p>
    <w:p w:rsidR="00177B66" w:rsidRDefault="00C701E4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Vërtetim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gjendjes</w:t>
      </w:r>
      <w:r>
        <w:rPr>
          <w:spacing w:val="-1"/>
          <w:sz w:val="24"/>
        </w:rPr>
        <w:t xml:space="preserve"> </w:t>
      </w:r>
      <w:r>
        <w:rPr>
          <w:sz w:val="24"/>
        </w:rPr>
        <w:t>shëndetësore;</w:t>
      </w:r>
    </w:p>
    <w:p w:rsidR="00177B66" w:rsidRDefault="00C701E4">
      <w:pPr>
        <w:pStyle w:val="ListParagraph"/>
        <w:numPr>
          <w:ilvl w:val="1"/>
          <w:numId w:val="3"/>
        </w:numPr>
        <w:tabs>
          <w:tab w:val="left" w:pos="821"/>
        </w:tabs>
        <w:spacing w:before="41" w:line="276" w:lineRule="auto"/>
        <w:ind w:right="119"/>
        <w:rPr>
          <w:sz w:val="24"/>
        </w:rPr>
      </w:pPr>
      <w:r>
        <w:rPr>
          <w:sz w:val="24"/>
        </w:rPr>
        <w:t>Çdo</w:t>
      </w:r>
      <w:r>
        <w:rPr>
          <w:spacing w:val="-11"/>
          <w:sz w:val="24"/>
        </w:rPr>
        <w:t xml:space="preserve"> </w:t>
      </w:r>
      <w:r>
        <w:rPr>
          <w:sz w:val="24"/>
        </w:rPr>
        <w:t>dokumentacion</w:t>
      </w:r>
      <w:r>
        <w:rPr>
          <w:spacing w:val="-11"/>
          <w:sz w:val="24"/>
        </w:rPr>
        <w:t xml:space="preserve"> </w:t>
      </w:r>
      <w:r>
        <w:rPr>
          <w:sz w:val="24"/>
        </w:rPr>
        <w:t>tjetër</w:t>
      </w:r>
      <w:r>
        <w:rPr>
          <w:spacing w:val="-12"/>
          <w:sz w:val="24"/>
        </w:rPr>
        <w:t xml:space="preserve"> </w:t>
      </w:r>
      <w:r>
        <w:rPr>
          <w:sz w:val="24"/>
        </w:rPr>
        <w:t>që</w:t>
      </w:r>
      <w:r>
        <w:rPr>
          <w:spacing w:val="-11"/>
          <w:sz w:val="24"/>
        </w:rPr>
        <w:t xml:space="preserve"> </w:t>
      </w:r>
      <w:r>
        <w:rPr>
          <w:sz w:val="24"/>
        </w:rPr>
        <w:t>vërteton</w:t>
      </w:r>
      <w:r>
        <w:rPr>
          <w:spacing w:val="-9"/>
          <w:sz w:val="24"/>
        </w:rPr>
        <w:t xml:space="preserve"> </w:t>
      </w:r>
      <w:r>
        <w:rPr>
          <w:sz w:val="24"/>
        </w:rPr>
        <w:t>trajnimet,</w:t>
      </w:r>
      <w:r>
        <w:rPr>
          <w:spacing w:val="-11"/>
          <w:sz w:val="24"/>
        </w:rPr>
        <w:t xml:space="preserve"> </w:t>
      </w:r>
      <w:r>
        <w:rPr>
          <w:sz w:val="24"/>
        </w:rPr>
        <w:t>kualifikimet,</w:t>
      </w:r>
      <w:r>
        <w:rPr>
          <w:spacing w:val="-10"/>
          <w:sz w:val="24"/>
        </w:rPr>
        <w:t xml:space="preserve"> </w:t>
      </w:r>
      <w:r>
        <w:rPr>
          <w:sz w:val="24"/>
        </w:rPr>
        <w:t>arsimin</w:t>
      </w:r>
      <w:r>
        <w:rPr>
          <w:spacing w:val="-11"/>
          <w:sz w:val="24"/>
        </w:rPr>
        <w:t xml:space="preserve"> </w:t>
      </w:r>
      <w:r>
        <w:rPr>
          <w:sz w:val="24"/>
        </w:rPr>
        <w:t>shtesë,</w:t>
      </w:r>
      <w:r>
        <w:rPr>
          <w:spacing w:val="-11"/>
          <w:sz w:val="24"/>
        </w:rPr>
        <w:t xml:space="preserve"> </w:t>
      </w:r>
      <w:r>
        <w:rPr>
          <w:sz w:val="24"/>
        </w:rPr>
        <w:t>vlerësimet</w:t>
      </w:r>
      <w:r>
        <w:rPr>
          <w:spacing w:val="-10"/>
          <w:sz w:val="24"/>
        </w:rPr>
        <w:t xml:space="preserve"> </w:t>
      </w:r>
      <w:r>
        <w:rPr>
          <w:sz w:val="24"/>
        </w:rPr>
        <w:t>pozitive</w:t>
      </w:r>
      <w:r>
        <w:rPr>
          <w:spacing w:val="-12"/>
          <w:sz w:val="24"/>
        </w:rPr>
        <w:t xml:space="preserve"> </w:t>
      </w:r>
      <w:r>
        <w:rPr>
          <w:sz w:val="24"/>
        </w:rPr>
        <w:t>apo</w:t>
      </w:r>
      <w:r>
        <w:rPr>
          <w:spacing w:val="-9"/>
          <w:sz w:val="24"/>
        </w:rPr>
        <w:t xml:space="preserve"> </w:t>
      </w:r>
      <w:r>
        <w:rPr>
          <w:sz w:val="24"/>
        </w:rPr>
        <w:t>të</w:t>
      </w:r>
      <w:r>
        <w:rPr>
          <w:spacing w:val="-11"/>
          <w:sz w:val="24"/>
        </w:rPr>
        <w:t xml:space="preserve"> </w:t>
      </w:r>
      <w:r>
        <w:rPr>
          <w:sz w:val="24"/>
        </w:rPr>
        <w:t>tjera</w:t>
      </w:r>
      <w:r>
        <w:rPr>
          <w:spacing w:val="-13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përmendura</w:t>
      </w:r>
      <w:r>
        <w:rPr>
          <w:spacing w:val="-13"/>
          <w:sz w:val="24"/>
        </w:rPr>
        <w:t xml:space="preserve"> </w:t>
      </w:r>
      <w:r>
        <w:rPr>
          <w:sz w:val="24"/>
        </w:rPr>
        <w:t>në</w:t>
      </w:r>
      <w:r>
        <w:rPr>
          <w:spacing w:val="-9"/>
          <w:sz w:val="24"/>
        </w:rPr>
        <w:t xml:space="preserve"> </w:t>
      </w:r>
      <w:r>
        <w:rPr>
          <w:sz w:val="24"/>
        </w:rPr>
        <w:t>jetëshkrimin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paraqitur;</w:t>
      </w:r>
    </w:p>
    <w:p w:rsidR="00177B66" w:rsidRDefault="00C701E4">
      <w:pPr>
        <w:pStyle w:val="ListParagraph"/>
        <w:numPr>
          <w:ilvl w:val="1"/>
          <w:numId w:val="3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Dëshminë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gjuhës</w:t>
      </w:r>
      <w:r>
        <w:rPr>
          <w:spacing w:val="-1"/>
          <w:sz w:val="24"/>
        </w:rPr>
        <w:t xml:space="preserve"> </w:t>
      </w:r>
      <w:r>
        <w:rPr>
          <w:sz w:val="24"/>
        </w:rPr>
        <w:t>së</w:t>
      </w:r>
      <w:r>
        <w:rPr>
          <w:spacing w:val="-1"/>
          <w:sz w:val="24"/>
        </w:rPr>
        <w:t xml:space="preserve"> </w:t>
      </w:r>
      <w:r>
        <w:rPr>
          <w:sz w:val="24"/>
        </w:rPr>
        <w:t>huaj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noterizuar.</w:t>
      </w:r>
    </w:p>
    <w:p w:rsidR="00177B66" w:rsidRDefault="00177B66">
      <w:pPr>
        <w:pStyle w:val="BodyText"/>
        <w:rPr>
          <w:sz w:val="26"/>
        </w:rPr>
      </w:pPr>
    </w:p>
    <w:p w:rsidR="00177B66" w:rsidRDefault="00177B66">
      <w:pPr>
        <w:pStyle w:val="BodyText"/>
        <w:spacing w:before="9"/>
        <w:rPr>
          <w:sz w:val="20"/>
        </w:rPr>
      </w:pPr>
    </w:p>
    <w:p w:rsidR="00177B66" w:rsidRDefault="00C701E4">
      <w:pPr>
        <w:pStyle w:val="BodyText"/>
        <w:spacing w:line="276" w:lineRule="auto"/>
        <w:ind w:left="100" w:right="60"/>
      </w:pPr>
      <w:r>
        <w:t>Të</w:t>
      </w:r>
      <w:r>
        <w:rPr>
          <w:spacing w:val="-9"/>
        </w:rPr>
        <w:t xml:space="preserve"> </w:t>
      </w:r>
      <w:r>
        <w:t>gjithë</w:t>
      </w:r>
      <w:r>
        <w:rPr>
          <w:spacing w:val="-8"/>
        </w:rPr>
        <w:t xml:space="preserve"> </w:t>
      </w:r>
      <w:r>
        <w:t>kandidatët</w:t>
      </w:r>
      <w:r>
        <w:rPr>
          <w:spacing w:val="-7"/>
        </w:rPr>
        <w:t xml:space="preserve"> </w:t>
      </w:r>
      <w:r>
        <w:t>duhet</w:t>
      </w:r>
      <w:r>
        <w:rPr>
          <w:spacing w:val="-7"/>
        </w:rPr>
        <w:t xml:space="preserve"> </w:t>
      </w:r>
      <w:r>
        <w:t>të</w:t>
      </w:r>
      <w:r>
        <w:rPr>
          <w:spacing w:val="-8"/>
        </w:rPr>
        <w:t xml:space="preserve"> </w:t>
      </w:r>
      <w:r>
        <w:t>paraqesin</w:t>
      </w:r>
      <w:r>
        <w:rPr>
          <w:spacing w:val="-6"/>
        </w:rPr>
        <w:t xml:space="preserve"> </w:t>
      </w:r>
      <w:r>
        <w:t>brenda</w:t>
      </w:r>
      <w:r>
        <w:rPr>
          <w:spacing w:val="-9"/>
        </w:rPr>
        <w:t xml:space="preserve"> </w:t>
      </w:r>
      <w:r>
        <w:t>datës</w:t>
      </w:r>
      <w:r>
        <w:rPr>
          <w:spacing w:val="-4"/>
        </w:rPr>
        <w:t xml:space="preserve"> </w:t>
      </w:r>
      <w:r>
        <w:rPr>
          <w:b/>
          <w:u w:val="thick"/>
        </w:rPr>
        <w:t>10.04.2024</w:t>
      </w:r>
      <w:r>
        <w:rPr>
          <w:b/>
          <w:spacing w:val="-8"/>
        </w:rPr>
        <w:t xml:space="preserve"> </w:t>
      </w:r>
      <w:r>
        <w:t>pranë</w:t>
      </w:r>
      <w:r>
        <w:rPr>
          <w:spacing w:val="-9"/>
        </w:rPr>
        <w:t xml:space="preserve"> </w:t>
      </w:r>
      <w:r>
        <w:t>Drejtorisë</w:t>
      </w:r>
      <w:r>
        <w:rPr>
          <w:spacing w:val="-8"/>
        </w:rPr>
        <w:t xml:space="preserve"> </w:t>
      </w:r>
      <w:r>
        <w:t>së</w:t>
      </w:r>
      <w:r>
        <w:rPr>
          <w:spacing w:val="-8"/>
        </w:rPr>
        <w:t xml:space="preserve"> </w:t>
      </w:r>
      <w:r>
        <w:t>Menaxhimit</w:t>
      </w:r>
      <w:r>
        <w:rPr>
          <w:spacing w:val="-7"/>
        </w:rPr>
        <w:t xml:space="preserve"> </w:t>
      </w:r>
      <w:r>
        <w:t>të</w:t>
      </w:r>
      <w:r>
        <w:rPr>
          <w:spacing w:val="-8"/>
        </w:rPr>
        <w:t xml:space="preserve"> </w:t>
      </w:r>
      <w:r>
        <w:t>Burimeve</w:t>
      </w:r>
      <w:r>
        <w:rPr>
          <w:spacing w:val="-9"/>
        </w:rPr>
        <w:t xml:space="preserve"> </w:t>
      </w:r>
      <w:r>
        <w:t>Njerëzore</w:t>
      </w:r>
      <w:r>
        <w:rPr>
          <w:spacing w:val="-8"/>
        </w:rPr>
        <w:t xml:space="preserve"> </w:t>
      </w:r>
      <w:r>
        <w:t>dhe</w:t>
      </w:r>
      <w:r>
        <w:rPr>
          <w:spacing w:val="-9"/>
        </w:rPr>
        <w:t xml:space="preserve"> </w:t>
      </w:r>
      <w:r>
        <w:t>Juridike</w:t>
      </w:r>
      <w:r>
        <w:rPr>
          <w:spacing w:val="-8"/>
        </w:rPr>
        <w:t xml:space="preserve"> </w:t>
      </w:r>
      <w:r>
        <w:t>në</w:t>
      </w:r>
      <w:r>
        <w:rPr>
          <w:spacing w:val="-9"/>
        </w:rPr>
        <w:t xml:space="preserve"> </w:t>
      </w:r>
      <w:r>
        <w:t>Rektoratin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Universitetit Politeknik</w:t>
      </w:r>
      <w:r>
        <w:rPr>
          <w:spacing w:val="-3"/>
        </w:rPr>
        <w:t xml:space="preserve"> </w:t>
      </w:r>
      <w:r>
        <w:t>të Tiranës, dokumentacionin e sipërcituar.</w:t>
      </w:r>
    </w:p>
    <w:sectPr w:rsidR="00177B66">
      <w:type w:val="continuous"/>
      <w:pgSz w:w="16840" w:h="2382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65D4F"/>
    <w:multiLevelType w:val="hybridMultilevel"/>
    <w:tmpl w:val="C9AA0718"/>
    <w:lvl w:ilvl="0" w:tplc="929E27B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FD6CCAE">
      <w:numFmt w:val="bullet"/>
      <w:lvlText w:val="•"/>
      <w:lvlJc w:val="left"/>
      <w:pPr>
        <w:ind w:left="2155" w:hanging="360"/>
      </w:pPr>
      <w:rPr>
        <w:rFonts w:hint="default"/>
        <w:lang w:val="sq-AL" w:eastAsia="en-US" w:bidi="ar-SA"/>
      </w:rPr>
    </w:lvl>
    <w:lvl w:ilvl="2" w:tplc="CDC6B800">
      <w:numFmt w:val="bullet"/>
      <w:lvlText w:val="•"/>
      <w:lvlJc w:val="left"/>
      <w:pPr>
        <w:ind w:left="3491" w:hanging="360"/>
      </w:pPr>
      <w:rPr>
        <w:rFonts w:hint="default"/>
        <w:lang w:val="sq-AL" w:eastAsia="en-US" w:bidi="ar-SA"/>
      </w:rPr>
    </w:lvl>
    <w:lvl w:ilvl="3" w:tplc="89D8A520">
      <w:numFmt w:val="bullet"/>
      <w:lvlText w:val="•"/>
      <w:lvlJc w:val="left"/>
      <w:pPr>
        <w:ind w:left="4827" w:hanging="360"/>
      </w:pPr>
      <w:rPr>
        <w:rFonts w:hint="default"/>
        <w:lang w:val="sq-AL" w:eastAsia="en-US" w:bidi="ar-SA"/>
      </w:rPr>
    </w:lvl>
    <w:lvl w:ilvl="4" w:tplc="3F5065E4">
      <w:numFmt w:val="bullet"/>
      <w:lvlText w:val="•"/>
      <w:lvlJc w:val="left"/>
      <w:pPr>
        <w:ind w:left="6163" w:hanging="360"/>
      </w:pPr>
      <w:rPr>
        <w:rFonts w:hint="default"/>
        <w:lang w:val="sq-AL" w:eastAsia="en-US" w:bidi="ar-SA"/>
      </w:rPr>
    </w:lvl>
    <w:lvl w:ilvl="5" w:tplc="4C688F66">
      <w:numFmt w:val="bullet"/>
      <w:lvlText w:val="•"/>
      <w:lvlJc w:val="left"/>
      <w:pPr>
        <w:ind w:left="7499" w:hanging="360"/>
      </w:pPr>
      <w:rPr>
        <w:rFonts w:hint="default"/>
        <w:lang w:val="sq-AL" w:eastAsia="en-US" w:bidi="ar-SA"/>
      </w:rPr>
    </w:lvl>
    <w:lvl w:ilvl="6" w:tplc="D3E20E10">
      <w:numFmt w:val="bullet"/>
      <w:lvlText w:val="•"/>
      <w:lvlJc w:val="left"/>
      <w:pPr>
        <w:ind w:left="8835" w:hanging="360"/>
      </w:pPr>
      <w:rPr>
        <w:rFonts w:hint="default"/>
        <w:lang w:val="sq-AL" w:eastAsia="en-US" w:bidi="ar-SA"/>
      </w:rPr>
    </w:lvl>
    <w:lvl w:ilvl="7" w:tplc="E3A82D90">
      <w:numFmt w:val="bullet"/>
      <w:lvlText w:val="•"/>
      <w:lvlJc w:val="left"/>
      <w:pPr>
        <w:ind w:left="10170" w:hanging="360"/>
      </w:pPr>
      <w:rPr>
        <w:rFonts w:hint="default"/>
        <w:lang w:val="sq-AL" w:eastAsia="en-US" w:bidi="ar-SA"/>
      </w:rPr>
    </w:lvl>
    <w:lvl w:ilvl="8" w:tplc="45D80072">
      <w:numFmt w:val="bullet"/>
      <w:lvlText w:val="•"/>
      <w:lvlJc w:val="left"/>
      <w:pPr>
        <w:ind w:left="11506" w:hanging="360"/>
      </w:pPr>
      <w:rPr>
        <w:rFonts w:hint="default"/>
        <w:lang w:val="sq-AL" w:eastAsia="en-US" w:bidi="ar-SA"/>
      </w:rPr>
    </w:lvl>
  </w:abstractNum>
  <w:abstractNum w:abstractNumId="1">
    <w:nsid w:val="46A3124F"/>
    <w:multiLevelType w:val="hybridMultilevel"/>
    <w:tmpl w:val="02E69700"/>
    <w:lvl w:ilvl="0" w:tplc="8996D52A">
      <w:start w:val="1"/>
      <w:numFmt w:val="upperRoman"/>
      <w:lvlText w:val="%1."/>
      <w:lvlJc w:val="left"/>
      <w:pPr>
        <w:ind w:left="100" w:hanging="2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3F064670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 w:tplc="C1AEE01E">
      <w:numFmt w:val="bullet"/>
      <w:lvlText w:val="•"/>
      <w:lvlJc w:val="left"/>
      <w:pPr>
        <w:ind w:left="2304" w:hanging="360"/>
      </w:pPr>
      <w:rPr>
        <w:rFonts w:hint="default"/>
        <w:lang w:val="sq-AL" w:eastAsia="en-US" w:bidi="ar-SA"/>
      </w:rPr>
    </w:lvl>
    <w:lvl w:ilvl="3" w:tplc="680E50D6">
      <w:numFmt w:val="bullet"/>
      <w:lvlText w:val="•"/>
      <w:lvlJc w:val="left"/>
      <w:pPr>
        <w:ind w:left="3788" w:hanging="360"/>
      </w:pPr>
      <w:rPr>
        <w:rFonts w:hint="default"/>
        <w:lang w:val="sq-AL" w:eastAsia="en-US" w:bidi="ar-SA"/>
      </w:rPr>
    </w:lvl>
    <w:lvl w:ilvl="4" w:tplc="9BC20804">
      <w:numFmt w:val="bullet"/>
      <w:lvlText w:val="•"/>
      <w:lvlJc w:val="left"/>
      <w:pPr>
        <w:ind w:left="5272" w:hanging="360"/>
      </w:pPr>
      <w:rPr>
        <w:rFonts w:hint="default"/>
        <w:lang w:val="sq-AL" w:eastAsia="en-US" w:bidi="ar-SA"/>
      </w:rPr>
    </w:lvl>
    <w:lvl w:ilvl="5" w:tplc="C19E55CC">
      <w:numFmt w:val="bullet"/>
      <w:lvlText w:val="•"/>
      <w:lvlJc w:val="left"/>
      <w:pPr>
        <w:ind w:left="6757" w:hanging="360"/>
      </w:pPr>
      <w:rPr>
        <w:rFonts w:hint="default"/>
        <w:lang w:val="sq-AL" w:eastAsia="en-US" w:bidi="ar-SA"/>
      </w:rPr>
    </w:lvl>
    <w:lvl w:ilvl="6" w:tplc="CE925520">
      <w:numFmt w:val="bullet"/>
      <w:lvlText w:val="•"/>
      <w:lvlJc w:val="left"/>
      <w:pPr>
        <w:ind w:left="8241" w:hanging="360"/>
      </w:pPr>
      <w:rPr>
        <w:rFonts w:hint="default"/>
        <w:lang w:val="sq-AL" w:eastAsia="en-US" w:bidi="ar-SA"/>
      </w:rPr>
    </w:lvl>
    <w:lvl w:ilvl="7" w:tplc="3DF2BB08">
      <w:numFmt w:val="bullet"/>
      <w:lvlText w:val="•"/>
      <w:lvlJc w:val="left"/>
      <w:pPr>
        <w:ind w:left="9725" w:hanging="360"/>
      </w:pPr>
      <w:rPr>
        <w:rFonts w:hint="default"/>
        <w:lang w:val="sq-AL" w:eastAsia="en-US" w:bidi="ar-SA"/>
      </w:rPr>
    </w:lvl>
    <w:lvl w:ilvl="8" w:tplc="DC6E0B54">
      <w:numFmt w:val="bullet"/>
      <w:lvlText w:val="•"/>
      <w:lvlJc w:val="left"/>
      <w:pPr>
        <w:ind w:left="11209" w:hanging="360"/>
      </w:pPr>
      <w:rPr>
        <w:rFonts w:hint="default"/>
        <w:lang w:val="sq-AL" w:eastAsia="en-US" w:bidi="ar-SA"/>
      </w:rPr>
    </w:lvl>
  </w:abstractNum>
  <w:abstractNum w:abstractNumId="2">
    <w:nsid w:val="5FF22494"/>
    <w:multiLevelType w:val="hybridMultilevel"/>
    <w:tmpl w:val="E18C6FBE"/>
    <w:lvl w:ilvl="0" w:tplc="553AF8D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788DEB2">
      <w:numFmt w:val="bullet"/>
      <w:lvlText w:val="•"/>
      <w:lvlJc w:val="left"/>
      <w:pPr>
        <w:ind w:left="2155" w:hanging="360"/>
      </w:pPr>
      <w:rPr>
        <w:rFonts w:hint="default"/>
        <w:lang w:val="sq-AL" w:eastAsia="en-US" w:bidi="ar-SA"/>
      </w:rPr>
    </w:lvl>
    <w:lvl w:ilvl="2" w:tplc="11F0A980">
      <w:numFmt w:val="bullet"/>
      <w:lvlText w:val="•"/>
      <w:lvlJc w:val="left"/>
      <w:pPr>
        <w:ind w:left="3491" w:hanging="360"/>
      </w:pPr>
      <w:rPr>
        <w:rFonts w:hint="default"/>
        <w:lang w:val="sq-AL" w:eastAsia="en-US" w:bidi="ar-SA"/>
      </w:rPr>
    </w:lvl>
    <w:lvl w:ilvl="3" w:tplc="40EE387E">
      <w:numFmt w:val="bullet"/>
      <w:lvlText w:val="•"/>
      <w:lvlJc w:val="left"/>
      <w:pPr>
        <w:ind w:left="4827" w:hanging="360"/>
      </w:pPr>
      <w:rPr>
        <w:rFonts w:hint="default"/>
        <w:lang w:val="sq-AL" w:eastAsia="en-US" w:bidi="ar-SA"/>
      </w:rPr>
    </w:lvl>
    <w:lvl w:ilvl="4" w:tplc="C408E96A">
      <w:numFmt w:val="bullet"/>
      <w:lvlText w:val="•"/>
      <w:lvlJc w:val="left"/>
      <w:pPr>
        <w:ind w:left="6163" w:hanging="360"/>
      </w:pPr>
      <w:rPr>
        <w:rFonts w:hint="default"/>
        <w:lang w:val="sq-AL" w:eastAsia="en-US" w:bidi="ar-SA"/>
      </w:rPr>
    </w:lvl>
    <w:lvl w:ilvl="5" w:tplc="11CE53F0">
      <w:numFmt w:val="bullet"/>
      <w:lvlText w:val="•"/>
      <w:lvlJc w:val="left"/>
      <w:pPr>
        <w:ind w:left="7499" w:hanging="360"/>
      </w:pPr>
      <w:rPr>
        <w:rFonts w:hint="default"/>
        <w:lang w:val="sq-AL" w:eastAsia="en-US" w:bidi="ar-SA"/>
      </w:rPr>
    </w:lvl>
    <w:lvl w:ilvl="6" w:tplc="7D0EDEBC">
      <w:numFmt w:val="bullet"/>
      <w:lvlText w:val="•"/>
      <w:lvlJc w:val="left"/>
      <w:pPr>
        <w:ind w:left="8835" w:hanging="360"/>
      </w:pPr>
      <w:rPr>
        <w:rFonts w:hint="default"/>
        <w:lang w:val="sq-AL" w:eastAsia="en-US" w:bidi="ar-SA"/>
      </w:rPr>
    </w:lvl>
    <w:lvl w:ilvl="7" w:tplc="853837B4">
      <w:numFmt w:val="bullet"/>
      <w:lvlText w:val="•"/>
      <w:lvlJc w:val="left"/>
      <w:pPr>
        <w:ind w:left="10170" w:hanging="360"/>
      </w:pPr>
      <w:rPr>
        <w:rFonts w:hint="default"/>
        <w:lang w:val="sq-AL" w:eastAsia="en-US" w:bidi="ar-SA"/>
      </w:rPr>
    </w:lvl>
    <w:lvl w:ilvl="8" w:tplc="545015A8">
      <w:numFmt w:val="bullet"/>
      <w:lvlText w:val="•"/>
      <w:lvlJc w:val="left"/>
      <w:pPr>
        <w:ind w:left="11506" w:hanging="360"/>
      </w:pPr>
      <w:rPr>
        <w:rFonts w:hint="default"/>
        <w:lang w:val="sq-A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7B66"/>
    <w:rsid w:val="00177B66"/>
    <w:rsid w:val="00C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8EE4E-5554-4686-B8B5-12CE3CCF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00" w:right="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ERIOLA</dc:creator>
  <cp:lastModifiedBy>User</cp:lastModifiedBy>
  <cp:revision>2</cp:revision>
  <dcterms:created xsi:type="dcterms:W3CDTF">2024-04-02T11:29:00Z</dcterms:created>
  <dcterms:modified xsi:type="dcterms:W3CDTF">2024-04-02T11:30:00Z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</Properties>
</file>